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3C" w:rsidRPr="0013093C" w:rsidRDefault="0013093C" w:rsidP="0013093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  <w:r w:rsidRPr="001309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3093C" w:rsidRPr="0013093C" w:rsidRDefault="0013093C" w:rsidP="0013093C">
      <w:pPr>
        <w:tabs>
          <w:tab w:val="center" w:pos="4960"/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“СРЕДНЯЯ ОБЩЕОБРАЗОВАТЕЛЬНАЯ ШКОЛА №6”</w:t>
      </w:r>
      <w:r w:rsidRPr="0013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13093C" w:rsidRPr="0013093C" w:rsidRDefault="0013093C" w:rsidP="001309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93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 муниципального района Республики Татарстан</w:t>
      </w:r>
    </w:p>
    <w:p w:rsidR="0013093C" w:rsidRPr="0013093C" w:rsidRDefault="0013093C" w:rsidP="001309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73024</wp:posOffset>
                </wp:positionV>
                <wp:extent cx="5165725" cy="0"/>
                <wp:effectExtent l="0" t="19050" r="1587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657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7pt,5.75pt" to="445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13093C" w:rsidRPr="0013093C" w:rsidRDefault="0013093C" w:rsidP="001309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093C" w:rsidRPr="0013093C" w:rsidRDefault="0013093C" w:rsidP="0013093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</w:p>
    <w:p w:rsidR="0013093C" w:rsidRPr="0013093C" w:rsidRDefault="0013093C" w:rsidP="001309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СОГЛАСОВАНО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13093C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                                                                          </w:t>
      </w:r>
      <w:r w:rsidR="00BD39C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D39C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13093C">
        <w:rPr>
          <w:rFonts w:ascii="Times New Roman" w:eastAsia="Calibri" w:hAnsi="Times New Roman" w:cs="Times New Roman"/>
          <w:b/>
          <w:sz w:val="24"/>
          <w:szCs w:val="24"/>
        </w:rPr>
        <w:t>Директор школы №6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профсоюзного комитета                         </w:t>
      </w:r>
      <w:r w:rsidR="00BD39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D39C0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 ________ Т.Н. Хайдукова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>___________ И.В. Гурьева</w:t>
      </w:r>
    </w:p>
    <w:p w:rsidR="0013093C" w:rsidRPr="0013093C" w:rsidRDefault="00BD39C0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«_____» _______</w:t>
      </w:r>
      <w:r w:rsidR="0013093C"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 20____г.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13093C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13093C" w:rsidRPr="0013093C">
        <w:rPr>
          <w:rFonts w:ascii="Times New Roman" w:eastAsia="Calibri" w:hAnsi="Times New Roman" w:cs="Times New Roman"/>
          <w:b/>
          <w:sz w:val="24"/>
          <w:szCs w:val="24"/>
        </w:rPr>
        <w:t>«______» _______20____г.</w:t>
      </w:r>
    </w:p>
    <w:p w:rsidR="0013093C" w:rsidRPr="0013093C" w:rsidRDefault="0013093C" w:rsidP="0013093C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13093C" w:rsidRPr="0013093C" w:rsidRDefault="0013093C" w:rsidP="0013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 охране  труда  и  пожарной  безопасности</w:t>
      </w: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школьной  библиотеке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 № 6</w:t>
      </w: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 требования  безопасности</w:t>
      </w:r>
    </w:p>
    <w:p w:rsidR="0013093C" w:rsidRPr="0013093C" w:rsidRDefault="0013093C" w:rsidP="0013093C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Работник библиотеки допускается к работе после прохождения:</w:t>
      </w:r>
    </w:p>
    <w:p w:rsidR="0013093C" w:rsidRPr="0013093C" w:rsidRDefault="0013093C" w:rsidP="001309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 освидетельствования;</w:t>
      </w:r>
    </w:p>
    <w:p w:rsidR="0013093C" w:rsidRPr="0013093C" w:rsidRDefault="0013093C" w:rsidP="001309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вводного инструктажа, проведённого по охране труда;</w:t>
      </w:r>
    </w:p>
    <w:p w:rsidR="0013093C" w:rsidRPr="0013093C" w:rsidRDefault="0013093C" w:rsidP="001309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первичного инструктажа на рабочем месте.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Проверка знаний настоящей инструкции для работников библиотеки проводится один раз в год.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1.3.Библиотекарь обязан выполнять свои должностные обязанности, соблюдать дисциплину труда, своевременно и точно выполнять распоряжения администрации, требования по охране труда, бережно относиться к имуществу. 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Библиотекарь должен: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по обеспечению пожарной безопасности;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место нахождения средств пожаротушения;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пользоваться первичными средствами пожаротушения;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практические навыки оказания первой доврачебной помощи.</w:t>
      </w:r>
    </w:p>
    <w:p w:rsidR="0013093C" w:rsidRPr="0013093C" w:rsidRDefault="0013093C" w:rsidP="0013093C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эксплуатации персонального компьютера (ПК) на работника  библиотеки могут оказывать действие следующие опасные производственные факторы: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электромагнитного излучения;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или повышение влажности воздуха рабочей зоны;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шума;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или пониженный уровень освещённости;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яркость светового изображения;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 значение напряжения в электрической цепи, замыкание которой может произойти через тело человека;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напряжение зрения, внимания, длительные статистические нагрузки.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 безопасности  перед  началом  работы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Осмотреть и привести в порядок рабочее место;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Проверить правильность подключения оборудования в электросеть;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Отрегулировать освещённость на рабочем месте, убедиться в достаточной освещённости;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Проверить исправность проводящих проводов и отсутствия оголённых участков проводов;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607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 обнаружении неисправности оборудования сообщить руководителю ОУ;</w:t>
      </w:r>
    </w:p>
    <w:p w:rsidR="0013093C" w:rsidRPr="0013093C" w:rsidRDefault="00830157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607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093C"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Убедиться, что включение оборудования никого не подвергает опасности.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безопасности во время работы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работы четко контролировать соблюдение требований охраны труда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Установки, стенды и стеллажи должны быть размещены в соответствии с правилами и нормами техники безопасности и производственной санитарии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контролировать безопасное состояние учебных мест, оборудования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соответствующим санитарно-гигиеническим состоянием помещения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запрещается пользоваться открытым огнем (свечи, бенгальские огни и т.п.), размещать книги вблизи осветительных приборов, пользоваться приставными лестницами (необходимо использовать лестницы-стремянки либо спец. подставки)</w:t>
      </w:r>
    </w:p>
    <w:p w:rsid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библиотеки проветривается ежедневно</w:t>
      </w:r>
      <w:proofErr w:type="gramStart"/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5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рабочего времени содержать в порядке и чистоте рабочее место.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загромождать оборудование посторонними предметами, которые снижают теплоотдачу.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санитарные нормы и соблюдать режим работы.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EC5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Требованиями безопасности во время работы с ПК.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При работе на ПК запрещается:</w:t>
      </w:r>
    </w:p>
    <w:p w:rsidR="0013093C" w:rsidRPr="0013093C" w:rsidRDefault="0013093C" w:rsidP="001309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попадания влаги на поверхность системного блока (процессора), монитора, рабочую поверхность клавиатуры, дисководов, принтеров и других устройств;</w:t>
      </w:r>
    </w:p>
    <w:p w:rsidR="0013093C" w:rsidRPr="0013093C" w:rsidRDefault="0013093C" w:rsidP="001309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самостоятельное вскрытие и ремонт оборудования.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Работник библиотеки обязан соблюдать последовательность</w:t>
      </w:r>
      <w:r w:rsidRPr="001309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включения ПК:</w:t>
      </w:r>
    </w:p>
    <w:p w:rsidR="0013093C" w:rsidRPr="00BD39C0" w:rsidRDefault="0013093C" w:rsidP="00BD39C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блок питания;</w:t>
      </w:r>
    </w:p>
    <w:p w:rsidR="0013093C" w:rsidRPr="0013093C" w:rsidRDefault="0013093C" w:rsidP="001309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периферийные устройства (принтер, монитор, сканер)</w:t>
      </w:r>
    </w:p>
    <w:p w:rsidR="0013093C" w:rsidRPr="0013093C" w:rsidRDefault="0013093C" w:rsidP="001309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системный блок (процессор).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Работник обязан</w:t>
      </w:r>
      <w:r w:rsidRPr="001309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отключить ПК от электросети:</w:t>
      </w:r>
    </w:p>
    <w:p w:rsidR="0013093C" w:rsidRPr="0013093C" w:rsidRDefault="0013093C" w:rsidP="001309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неисправности;</w:t>
      </w:r>
    </w:p>
    <w:p w:rsidR="0013093C" w:rsidRPr="0013093C" w:rsidRDefault="0013093C" w:rsidP="001309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внезапном снятии напряжения электросети;</w:t>
      </w:r>
    </w:p>
    <w:p w:rsidR="0013093C" w:rsidRPr="0013093C" w:rsidRDefault="0013093C" w:rsidP="001309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чистки и уборки оборудования.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работе электрооборудования запрещается:</w:t>
      </w:r>
    </w:p>
    <w:p w:rsidR="0013093C" w:rsidRPr="0013093C" w:rsidRDefault="0013093C" w:rsidP="001309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включённые приборы без надзора;</w:t>
      </w:r>
    </w:p>
    <w:p w:rsidR="0013093C" w:rsidRPr="0013093C" w:rsidRDefault="0013093C" w:rsidP="001309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электрооборудование лицам, не имеющим право работать с ним;</w:t>
      </w:r>
    </w:p>
    <w:p w:rsidR="0013093C" w:rsidRPr="00BD39C0" w:rsidRDefault="0013093C" w:rsidP="00BD39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снимать средства защиты;</w:t>
      </w:r>
    </w:p>
    <w:p w:rsidR="0013093C" w:rsidRPr="0013093C" w:rsidRDefault="0013093C" w:rsidP="00130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 безопасности  в  аварийных  ситуациях</w:t>
      </w:r>
    </w:p>
    <w:p w:rsidR="0013093C" w:rsidRPr="0013093C" w:rsidRDefault="0013093C" w:rsidP="0013093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При работе с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электрооборудованием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работник обязан:</w:t>
      </w:r>
    </w:p>
    <w:p w:rsidR="0013093C" w:rsidRPr="00BD39C0" w:rsidRDefault="0013093C" w:rsidP="00BD39C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обнаружения обрыва проводов питания, повреждения оборудования, появления запаха гари немедленно отключить питание и сообщить об аварийной ситуации руководителю;</w:t>
      </w:r>
    </w:p>
    <w:p w:rsidR="0013093C" w:rsidRPr="0013093C" w:rsidRDefault="0013093C" w:rsidP="001309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proofErr w:type="gramStart"/>
      <w:r w:rsidR="00EC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EC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предотвращения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возникновении пожара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работник обязан: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хранить легковоспламеняющиеся вещества в помещении библиотеки;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загромождать проходы посторонними предметами;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 схему эвакуации и место расположения огнетушителей;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способ обращения с огнетушителем;</w:t>
      </w:r>
    </w:p>
    <w:p w:rsidR="0013093C" w:rsidRPr="0013093C" w:rsidRDefault="00EC5332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3093C"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обнаружении возгорания прекратить работу, оповестить окружающих работников и уч-ся ОУ, вызвать пожарную команду по телефону «01», сообщить администрации, отключить от сети электрооборудование, приступить к тушению пожара имеющими средствами пожаротушения, без паники выйти из здания;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возникновении опасных, экстремальных либо чрезвычайных ситуаций (пожара, прорыва системы отопления, водопровода, </w:t>
      </w:r>
      <w:proofErr w:type="spellStart"/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электрозамыкании</w:t>
      </w:r>
      <w:proofErr w:type="spellEnd"/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обнаружении подозрительных предметов и т.п.) следует немедленно сообщить об этом руководству, принять меры по эвакуации обучающихся и возможной ликвидации (локализации) возникшей ситуации в соответствии с разработанными правилами и инструкциями;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плохом самочувствии учащегося немедленно проводить к медсестре  школы или в ближайшее лечебное учреждение, сообщить об этом руководству;</w:t>
      </w:r>
    </w:p>
    <w:p w:rsidR="0013093C" w:rsidRPr="00BD39C0" w:rsidRDefault="0013093C" w:rsidP="00BD39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получении учащимся травмы (ранения, отравления, ожога) оказать первую медицинскую помощь пострадавшему, сообщить об этом руководству, при необходимости доставить в ближайшее лечебное учреждение.</w:t>
      </w:r>
    </w:p>
    <w:p w:rsidR="0013093C" w:rsidRPr="0013093C" w:rsidRDefault="0013093C" w:rsidP="001309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Работнику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</w:p>
    <w:p w:rsidR="0013093C" w:rsidRPr="00BD39C0" w:rsidRDefault="0013093C" w:rsidP="00BD39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без присмотра электрооборудование (ПК,  нагреватель,  настольную лампу и т.д.)</w:t>
      </w:r>
    </w:p>
    <w:p w:rsidR="0013093C" w:rsidRPr="00BD39C0" w:rsidRDefault="0013093C" w:rsidP="00BD39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неисправными электроприборами</w:t>
      </w:r>
      <w:r w:rsidRPr="00BD39C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093C" w:rsidRPr="0013093C" w:rsidRDefault="0013093C" w:rsidP="0013093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 безопасности  по  окончании  работы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Работник обязан соблюдать следующую последовательность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выключения ПК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093C" w:rsidRPr="00BD39C0" w:rsidRDefault="0013093C" w:rsidP="00BD39C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закрытие всех активных задач;</w:t>
      </w:r>
    </w:p>
    <w:p w:rsidR="0013093C" w:rsidRPr="00BD39C0" w:rsidRDefault="0013093C" w:rsidP="00BD39C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блок питания.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Отключить электрооборудование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Работник обязан осмотреть и привести в порядок рабочее место.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занятия необходимо проверить чистоту и исправность используемого оборудования, проверить состояние сдаваемой литературы, сверить ее наличие.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инструкцией  </w:t>
      </w:r>
      <w:proofErr w:type="gramStart"/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 </w:t>
      </w:r>
      <w:proofErr w:type="spellStart"/>
      <w:r w:rsidR="00F60746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Л.А.Барова</w:t>
      </w:r>
      <w:proofErr w:type="spellEnd"/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6D9" w:rsidRDefault="003736D9"/>
    <w:sectPr w:rsidR="003736D9" w:rsidSect="00BD39C0">
      <w:pgSz w:w="11907" w:h="16443" w:code="9"/>
      <w:pgMar w:top="1134" w:right="1134" w:bottom="1134" w:left="1701" w:header="709" w:footer="709" w:gutter="0"/>
      <w:cols w:space="708"/>
      <w:docGrid w:linePitch="13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177"/>
    <w:multiLevelType w:val="hybridMultilevel"/>
    <w:tmpl w:val="ABE05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F742E"/>
    <w:multiLevelType w:val="multilevel"/>
    <w:tmpl w:val="D5C69E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C431964"/>
    <w:multiLevelType w:val="hybridMultilevel"/>
    <w:tmpl w:val="05308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CE7B09"/>
    <w:multiLevelType w:val="hybridMultilevel"/>
    <w:tmpl w:val="9920E6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4C1A93"/>
    <w:multiLevelType w:val="hybridMultilevel"/>
    <w:tmpl w:val="62C6ABA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1D130EBC"/>
    <w:multiLevelType w:val="hybridMultilevel"/>
    <w:tmpl w:val="CB700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813A8"/>
    <w:multiLevelType w:val="hybridMultilevel"/>
    <w:tmpl w:val="917851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054329A"/>
    <w:multiLevelType w:val="hybridMultilevel"/>
    <w:tmpl w:val="16D44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434B56"/>
    <w:multiLevelType w:val="hybridMultilevel"/>
    <w:tmpl w:val="37DA0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D0A61"/>
    <w:multiLevelType w:val="hybridMultilevel"/>
    <w:tmpl w:val="CB447F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C7509F5"/>
    <w:multiLevelType w:val="hybridMultilevel"/>
    <w:tmpl w:val="50E4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814B6"/>
    <w:multiLevelType w:val="hybridMultilevel"/>
    <w:tmpl w:val="56E27A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A6022D"/>
    <w:multiLevelType w:val="multilevel"/>
    <w:tmpl w:val="2DE03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8BE6453"/>
    <w:multiLevelType w:val="hybridMultilevel"/>
    <w:tmpl w:val="D0086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E44EB8"/>
    <w:multiLevelType w:val="hybridMultilevel"/>
    <w:tmpl w:val="F13AD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8C1822"/>
    <w:multiLevelType w:val="hybridMultilevel"/>
    <w:tmpl w:val="EAA09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5F5FED"/>
    <w:multiLevelType w:val="hybridMultilevel"/>
    <w:tmpl w:val="A62C9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9603E2"/>
    <w:multiLevelType w:val="hybridMultilevel"/>
    <w:tmpl w:val="4CB2C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7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16"/>
  </w:num>
  <w:num w:numId="9">
    <w:abstractNumId w:val="9"/>
  </w:num>
  <w:num w:numId="10">
    <w:abstractNumId w:val="6"/>
  </w:num>
  <w:num w:numId="11">
    <w:abstractNumId w:val="12"/>
  </w:num>
  <w:num w:numId="12">
    <w:abstractNumId w:val="1"/>
  </w:num>
  <w:num w:numId="13">
    <w:abstractNumId w:val="8"/>
  </w:num>
  <w:num w:numId="14">
    <w:abstractNumId w:val="17"/>
  </w:num>
  <w:num w:numId="15">
    <w:abstractNumId w:val="4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3C"/>
    <w:rsid w:val="00043454"/>
    <w:rsid w:val="0013093C"/>
    <w:rsid w:val="003736D9"/>
    <w:rsid w:val="004F141C"/>
    <w:rsid w:val="00830157"/>
    <w:rsid w:val="009C76E4"/>
    <w:rsid w:val="00BD39C0"/>
    <w:rsid w:val="00EC5332"/>
    <w:rsid w:val="00F6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4</cp:revision>
  <dcterms:created xsi:type="dcterms:W3CDTF">2017-10-04T06:42:00Z</dcterms:created>
  <dcterms:modified xsi:type="dcterms:W3CDTF">2017-10-13T06:23:00Z</dcterms:modified>
</cp:coreProperties>
</file>